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E95" w:rsidRPr="00C47E55" w:rsidRDefault="00700E95" w:rsidP="00700E95">
      <w:pPr>
        <w:pStyle w:val="FEJLC"/>
        <w:spacing w:before="0"/>
        <w:rPr>
          <w:rFonts w:ascii="Times New Roman" w:hAnsi="Times New Roman" w:cs="Times New Roman"/>
          <w:sz w:val="24"/>
          <w:szCs w:val="24"/>
          <w:lang w:val="en-GB"/>
        </w:rPr>
      </w:pPr>
      <w:r w:rsidRPr="00C47E55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55896017" wp14:editId="12382741">
            <wp:simplePos x="0" y="0"/>
            <wp:positionH relativeFrom="margin">
              <wp:posOffset>2127250</wp:posOffset>
            </wp:positionH>
            <wp:positionV relativeFrom="paragraph">
              <wp:posOffset>-743175</wp:posOffset>
            </wp:positionV>
            <wp:extent cx="1497330" cy="968190"/>
            <wp:effectExtent l="0" t="0" r="0" b="381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32" cy="97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0E95" w:rsidRPr="0014594B" w:rsidRDefault="00700E95" w:rsidP="00700E95">
      <w:pPr>
        <w:pStyle w:val="FEJLC"/>
        <w:spacing w:before="0"/>
        <w:rPr>
          <w:rFonts w:ascii="Times New Roman" w:hAnsi="Times New Roman" w:cs="Times New Roman"/>
          <w:sz w:val="10"/>
          <w:szCs w:val="24"/>
          <w:lang w:val="en-GB"/>
        </w:rPr>
      </w:pPr>
    </w:p>
    <w:p w:rsidR="00C47E55" w:rsidRPr="00C47E55" w:rsidRDefault="00700E95" w:rsidP="00C47E55">
      <w:pPr>
        <w:pStyle w:val="FEJLC"/>
        <w:spacing w:before="0"/>
        <w:rPr>
          <w:rFonts w:ascii="Times New Roman" w:hAnsi="Times New Roman" w:cs="Times New Roman"/>
          <w:sz w:val="12"/>
          <w:szCs w:val="24"/>
          <w:lang w:val="en-GB"/>
        </w:rPr>
      </w:pPr>
      <w:r w:rsidRPr="00C47E5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47E55" w:rsidRPr="00C47E55">
        <w:rPr>
          <w:rFonts w:ascii="Times New Roman" w:hAnsi="Times New Roman" w:cs="Times New Roman"/>
          <w:sz w:val="24"/>
          <w:szCs w:val="24"/>
          <w:lang w:val="en-GB"/>
        </w:rPr>
        <w:t>The Ministry of Forei</w:t>
      </w:r>
      <w:r w:rsidR="0014594B">
        <w:rPr>
          <w:rFonts w:ascii="Times New Roman" w:hAnsi="Times New Roman" w:cs="Times New Roman"/>
          <w:sz w:val="24"/>
          <w:szCs w:val="24"/>
          <w:lang w:val="en-GB"/>
        </w:rPr>
        <w:t>gn Affairs and Trade of Hungary</w:t>
      </w:r>
    </w:p>
    <w:p w:rsidR="00700E95" w:rsidRPr="0014594B" w:rsidRDefault="00700E95" w:rsidP="00700E9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  <w:lang w:val="en-GB"/>
        </w:rPr>
      </w:pPr>
    </w:p>
    <w:p w:rsidR="007F21EC" w:rsidRPr="00C47E55" w:rsidRDefault="00C47E55" w:rsidP="00700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double"/>
          <w:lang w:val="en-GB"/>
        </w:rPr>
      </w:pPr>
      <w:r w:rsidRPr="00C47E55">
        <w:rPr>
          <w:rFonts w:ascii="Times New Roman" w:hAnsi="Times New Roman" w:cs="Times New Roman"/>
          <w:b/>
          <w:sz w:val="28"/>
          <w:szCs w:val="28"/>
          <w:u w:val="double"/>
          <w:lang w:val="en-GB"/>
        </w:rPr>
        <w:t>DRAFT AGENDA</w:t>
      </w:r>
    </w:p>
    <w:p w:rsidR="00700E95" w:rsidRPr="00D059A1" w:rsidRDefault="00700E95" w:rsidP="00700E9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  <w:lang w:val="en-GB"/>
        </w:rPr>
      </w:pPr>
    </w:p>
    <w:p w:rsidR="00A21E86" w:rsidRPr="00C47E55" w:rsidRDefault="00C47E55" w:rsidP="00700E95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32"/>
          <w:szCs w:val="32"/>
          <w:lang w:val="en-GB"/>
        </w:rPr>
      </w:pPr>
      <w:r w:rsidRPr="00C47E55">
        <w:rPr>
          <w:rFonts w:ascii="Times New Roman" w:hAnsi="Times New Roman" w:cs="Times New Roman"/>
          <w:b/>
          <w:smallCaps/>
          <w:sz w:val="32"/>
          <w:szCs w:val="32"/>
          <w:lang w:val="en-GB"/>
        </w:rPr>
        <w:t>Council of Europe Day</w:t>
      </w:r>
    </w:p>
    <w:p w:rsidR="0085458B" w:rsidRPr="008F424D" w:rsidRDefault="00700E95" w:rsidP="008F424D">
      <w:pPr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i/>
          <w:sz w:val="26"/>
          <w:szCs w:val="26"/>
          <w:lang w:val="en-GB"/>
        </w:rPr>
      </w:pPr>
      <w:r w:rsidRPr="008F424D">
        <w:rPr>
          <w:rFonts w:ascii="Times New Roman" w:eastAsia="PMingLiU" w:hAnsi="Times New Roman" w:cs="Times New Roman"/>
          <w:b/>
          <w:sz w:val="26"/>
          <w:szCs w:val="26"/>
          <w:lang w:val="en-GB" w:eastAsia="zh-TW"/>
        </w:rPr>
        <w:sym w:font="Symbol" w:char="F02A"/>
      </w:r>
      <w:r w:rsidR="00C47E55" w:rsidRPr="008F424D">
        <w:rPr>
          <w:rFonts w:ascii="Times New Roman" w:hAnsi="Times New Roman" w:cs="Times New Roman"/>
          <w:b/>
          <w:i/>
          <w:sz w:val="26"/>
          <w:szCs w:val="26"/>
          <w:lang w:val="en-GB"/>
        </w:rPr>
        <w:t xml:space="preserve">Opportunities for political participation of </w:t>
      </w:r>
      <w:r w:rsidR="00E86F3D">
        <w:rPr>
          <w:rFonts w:ascii="Times New Roman" w:hAnsi="Times New Roman" w:cs="Times New Roman"/>
          <w:b/>
          <w:i/>
          <w:sz w:val="26"/>
          <w:szCs w:val="26"/>
          <w:lang w:val="en-GB"/>
        </w:rPr>
        <w:t>national minority youth</w:t>
      </w:r>
      <w:r w:rsidRPr="008F424D">
        <w:rPr>
          <w:rFonts w:ascii="Times New Roman" w:eastAsia="PMingLiU" w:hAnsi="Times New Roman" w:cs="Times New Roman"/>
          <w:b/>
          <w:sz w:val="26"/>
          <w:szCs w:val="26"/>
          <w:lang w:val="en-GB" w:eastAsia="zh-TW"/>
        </w:rPr>
        <w:sym w:font="Symbol" w:char="F02A"/>
      </w:r>
    </w:p>
    <w:p w:rsidR="00A21E86" w:rsidRPr="00C47E55" w:rsidRDefault="00574CBF" w:rsidP="00700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May 9</w:t>
      </w:r>
      <w:r w:rsidR="00C47E55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47E55" w:rsidRPr="00C47E55">
        <w:rPr>
          <w:rFonts w:ascii="Times New Roman" w:hAnsi="Times New Roman" w:cs="Times New Roman"/>
          <w:sz w:val="24"/>
          <w:szCs w:val="24"/>
          <w:lang w:val="en-GB"/>
        </w:rPr>
        <w:t xml:space="preserve"> 2023</w:t>
      </w:r>
    </w:p>
    <w:p w:rsidR="00A21E86" w:rsidRPr="00D059A1" w:rsidRDefault="00A21E86" w:rsidP="00700E95">
      <w:pPr>
        <w:spacing w:after="0" w:line="240" w:lineRule="auto"/>
        <w:rPr>
          <w:rFonts w:ascii="Times New Roman" w:hAnsi="Times New Roman" w:cs="Times New Roman"/>
          <w:sz w:val="18"/>
          <w:szCs w:val="24"/>
          <w:lang w:val="en-GB"/>
        </w:rPr>
      </w:pPr>
    </w:p>
    <w:p w:rsidR="00A21E86" w:rsidRPr="00016BF7" w:rsidRDefault="00CF6052" w:rsidP="00700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16BF7">
        <w:rPr>
          <w:rFonts w:ascii="Times New Roman" w:hAnsi="Times New Roman" w:cs="Times New Roman"/>
          <w:sz w:val="24"/>
          <w:szCs w:val="24"/>
          <w:lang w:val="en-GB"/>
        </w:rPr>
        <w:t>Location</w:t>
      </w:r>
      <w:r w:rsidR="00A21E86" w:rsidRPr="00016BF7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016BF7">
        <w:rPr>
          <w:rFonts w:ascii="Times New Roman" w:hAnsi="Times New Roman" w:cs="Times New Roman"/>
          <w:sz w:val="24"/>
          <w:szCs w:val="24"/>
          <w:lang w:val="en-GB"/>
        </w:rPr>
        <w:t xml:space="preserve">European Youth Centre in Budapest - EYCB (1 </w:t>
      </w:r>
      <w:proofErr w:type="spellStart"/>
      <w:r w:rsidRPr="00016BF7">
        <w:rPr>
          <w:rFonts w:ascii="Times New Roman" w:hAnsi="Times New Roman" w:cs="Times New Roman"/>
          <w:sz w:val="24"/>
          <w:szCs w:val="24"/>
          <w:lang w:val="en-GB"/>
        </w:rPr>
        <w:t>Zivatar</w:t>
      </w:r>
      <w:proofErr w:type="spellEnd"/>
      <w:r w:rsidRPr="00016BF7">
        <w:rPr>
          <w:rFonts w:ascii="Times New Roman" w:hAnsi="Times New Roman" w:cs="Times New Roman"/>
          <w:sz w:val="24"/>
          <w:szCs w:val="24"/>
          <w:lang w:val="en-GB"/>
        </w:rPr>
        <w:t xml:space="preserve"> Street, Budapest 1024)</w:t>
      </w:r>
    </w:p>
    <w:p w:rsidR="00A21E86" w:rsidRPr="00D059A1" w:rsidRDefault="00A21E86" w:rsidP="00700E95">
      <w:pPr>
        <w:spacing w:after="0" w:line="240" w:lineRule="auto"/>
        <w:rPr>
          <w:rFonts w:ascii="Times New Roman" w:hAnsi="Times New Roman" w:cs="Times New Roman"/>
          <w:sz w:val="18"/>
          <w:szCs w:val="24"/>
          <w:lang w:val="en-GB"/>
        </w:rPr>
      </w:pPr>
    </w:p>
    <w:tbl>
      <w:tblPr>
        <w:tblStyle w:val="Rcsostblzat"/>
        <w:tblW w:w="9645" w:type="dxa"/>
        <w:tblInd w:w="-289" w:type="dxa"/>
        <w:tblLook w:val="04A0" w:firstRow="1" w:lastRow="0" w:firstColumn="1" w:lastColumn="0" w:noHBand="0" w:noVBand="1"/>
      </w:tblPr>
      <w:tblGrid>
        <w:gridCol w:w="1135"/>
        <w:gridCol w:w="6526"/>
        <w:gridCol w:w="1984"/>
      </w:tblGrid>
      <w:tr w:rsidR="00975BD8" w:rsidRPr="00016BF7" w:rsidTr="00016BF7">
        <w:trPr>
          <w:trHeight w:val="374"/>
        </w:trPr>
        <w:tc>
          <w:tcPr>
            <w:tcW w:w="1135" w:type="dxa"/>
          </w:tcPr>
          <w:p w:rsidR="00975BD8" w:rsidRPr="00016BF7" w:rsidRDefault="00CF6052" w:rsidP="00016BF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16BF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Time</w:t>
            </w:r>
          </w:p>
        </w:tc>
        <w:tc>
          <w:tcPr>
            <w:tcW w:w="6526" w:type="dxa"/>
          </w:tcPr>
          <w:p w:rsidR="00975BD8" w:rsidRPr="00016BF7" w:rsidRDefault="0000581E" w:rsidP="00700E9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16BF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Program</w:t>
            </w:r>
          </w:p>
        </w:tc>
        <w:tc>
          <w:tcPr>
            <w:tcW w:w="1984" w:type="dxa"/>
          </w:tcPr>
          <w:p w:rsidR="00975BD8" w:rsidRPr="00016BF7" w:rsidRDefault="00CF6052" w:rsidP="00700E9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16BF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Technical details</w:t>
            </w:r>
          </w:p>
        </w:tc>
      </w:tr>
      <w:tr w:rsidR="00975BD8" w:rsidRPr="00016BF7" w:rsidTr="00016BF7">
        <w:trPr>
          <w:trHeight w:val="1334"/>
        </w:trPr>
        <w:tc>
          <w:tcPr>
            <w:tcW w:w="1135" w:type="dxa"/>
          </w:tcPr>
          <w:p w:rsidR="00B110A9" w:rsidRPr="00016BF7" w:rsidRDefault="00B110A9" w:rsidP="00700E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75BD8" w:rsidRPr="00016BF7" w:rsidRDefault="00975BD8" w:rsidP="00700E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6B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10:00</w:t>
            </w:r>
            <w:r w:rsidR="00CF6052" w:rsidRPr="00016B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am</w:t>
            </w:r>
          </w:p>
        </w:tc>
        <w:tc>
          <w:tcPr>
            <w:tcW w:w="6526" w:type="dxa"/>
          </w:tcPr>
          <w:p w:rsidR="00B110A9" w:rsidRPr="003E5043" w:rsidRDefault="00B110A9" w:rsidP="002E075B">
            <w:pPr>
              <w:ind w:left="440" w:hanging="283"/>
              <w:rPr>
                <w:rFonts w:ascii="Times New Roman" w:hAnsi="Times New Roman" w:cs="Times New Roman"/>
                <w:szCs w:val="24"/>
                <w:lang w:val="en-GB"/>
              </w:rPr>
            </w:pPr>
          </w:p>
          <w:p w:rsidR="00F77EC5" w:rsidRDefault="00F77EC5" w:rsidP="00F77EC5">
            <w:pPr>
              <w:ind w:left="175" w:firstLine="19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Welcoming remarks</w:t>
            </w:r>
          </w:p>
          <w:p w:rsidR="005D7603" w:rsidRPr="0012670A" w:rsidRDefault="005D7603" w:rsidP="002E4CFE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Mr </w:t>
            </w:r>
            <w:proofErr w:type="spellStart"/>
            <w:r w:rsidRP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Ferenc</w:t>
            </w:r>
            <w:proofErr w:type="spellEnd"/>
            <w:r w:rsidRP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Kalmár</w:t>
            </w:r>
            <w:proofErr w:type="spellEnd"/>
            <w:r w:rsid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, </w:t>
            </w:r>
            <w:r w:rsidRPr="001267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 envoy of the Minister for Developing Neighbourhood Policy of Hungary</w:t>
            </w:r>
            <w:r w:rsidR="002E4C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Ministry of Foreign Affairs and Trade </w:t>
            </w:r>
          </w:p>
          <w:p w:rsidR="0012670A" w:rsidRDefault="0014594B" w:rsidP="002E4CFE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Mr Bálint Molnár</w:t>
            </w:r>
            <w:r w:rsid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, </w:t>
            </w:r>
            <w:r w:rsidR="001267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Pr="001267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irector</w:t>
            </w:r>
            <w:r w:rsidR="002E4C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1267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European Youth Centre in Budapest </w:t>
            </w:r>
          </w:p>
          <w:p w:rsidR="00F77EC5" w:rsidRPr="0012670A" w:rsidRDefault="00831454" w:rsidP="002E4CFE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Mr </w:t>
            </w:r>
            <w:proofErr w:type="spellStart"/>
            <w:r w:rsidR="00F77EC5" w:rsidRP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Björn</w:t>
            </w:r>
            <w:proofErr w:type="spellEnd"/>
            <w:r w:rsidR="00F77EC5" w:rsidRP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Berge</w:t>
            </w:r>
            <w:r w:rsidR="001267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F77EC5" w:rsidRPr="001267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Deputy Secretary General</w:t>
            </w:r>
            <w:r w:rsidR="002E4C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Council of Europe</w:t>
            </w:r>
            <w:r w:rsidR="00F77EC5" w:rsidRPr="001267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14594B" w:rsidRPr="003E5043" w:rsidRDefault="0014594B" w:rsidP="0012670A">
            <w:pPr>
              <w:ind w:left="176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  <w:p w:rsidR="00975BD8" w:rsidRPr="00016BF7" w:rsidRDefault="00CF6052" w:rsidP="0012670A">
            <w:pPr>
              <w:ind w:left="176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16BF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Opening ceremony</w:t>
            </w:r>
          </w:p>
          <w:p w:rsidR="001B74CA" w:rsidRPr="0012670A" w:rsidRDefault="00831454" w:rsidP="0012670A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Mr </w:t>
            </w:r>
            <w:r w:rsidR="001B74CA" w:rsidRP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Péter </w:t>
            </w:r>
            <w:proofErr w:type="spellStart"/>
            <w:r w:rsidR="001B74CA" w:rsidRP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Sztáray</w:t>
            </w:r>
            <w:proofErr w:type="spellEnd"/>
            <w:r w:rsid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, </w:t>
            </w:r>
            <w:r w:rsidR="001B74CA" w:rsidRPr="001267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State Secretary for </w:t>
            </w:r>
            <w:r w:rsidR="00734E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1B74CA" w:rsidRPr="001267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ecurity </w:t>
            </w:r>
            <w:r w:rsidR="00734E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="001B74CA" w:rsidRPr="001267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olicy and </w:t>
            </w:r>
            <w:r w:rsidR="00734E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1B74CA" w:rsidRPr="001267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nergy </w:t>
            </w:r>
            <w:r w:rsidR="00734E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1B74CA" w:rsidRPr="001267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ecurity</w:t>
            </w:r>
            <w:r w:rsidR="00E86F3D" w:rsidRPr="001267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Ministry of Foreign Affairs and Trade</w:t>
            </w:r>
            <w:r w:rsidR="0012670A" w:rsidRPr="001267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Hungary</w:t>
            </w:r>
          </w:p>
          <w:p w:rsidR="001B74CA" w:rsidRPr="0012670A" w:rsidRDefault="00831454" w:rsidP="0012670A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Mr </w:t>
            </w:r>
            <w:r w:rsidR="001B74CA" w:rsidRP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Zsolt </w:t>
            </w:r>
            <w:proofErr w:type="spellStart"/>
            <w:r w:rsidR="001B74CA" w:rsidRP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Németh</w:t>
            </w:r>
            <w:proofErr w:type="spellEnd"/>
            <w:r w:rsid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, </w:t>
            </w:r>
            <w:r w:rsidR="00E86F3D" w:rsidRPr="001267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Chairman of the </w:t>
            </w:r>
            <w:r w:rsidR="00734E44" w:rsidRPr="00734E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Foreign Affairs </w:t>
            </w:r>
            <w:r w:rsidR="005D7603" w:rsidRPr="001267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Committee</w:t>
            </w:r>
            <w:r w:rsidR="00E86F3D" w:rsidRPr="001267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Hungarian National Assembly</w:t>
            </w:r>
          </w:p>
          <w:p w:rsidR="00F01FC9" w:rsidRPr="003E5043" w:rsidRDefault="00F01FC9" w:rsidP="005D7603">
            <w:pPr>
              <w:pStyle w:val="Listaszerbekezds"/>
              <w:ind w:left="819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984" w:type="dxa"/>
          </w:tcPr>
          <w:p w:rsidR="007A6791" w:rsidRPr="00016BF7" w:rsidRDefault="007A6791" w:rsidP="00700E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75BD8" w:rsidRPr="00016BF7" w:rsidRDefault="002E075B" w:rsidP="00016BF7">
            <w:pPr>
              <w:ind w:left="-19" w:right="-10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6B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Public to the press</w:t>
            </w:r>
          </w:p>
        </w:tc>
      </w:tr>
      <w:tr w:rsidR="001B74CA" w:rsidRPr="00016BF7" w:rsidTr="00016BF7">
        <w:tc>
          <w:tcPr>
            <w:tcW w:w="1135" w:type="dxa"/>
          </w:tcPr>
          <w:p w:rsidR="001B74CA" w:rsidRPr="00016BF7" w:rsidRDefault="001B74CA" w:rsidP="001B74C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1B74CA" w:rsidRPr="00016BF7" w:rsidRDefault="001B74CA" w:rsidP="001B74C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6B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10:30 am</w:t>
            </w:r>
          </w:p>
        </w:tc>
        <w:tc>
          <w:tcPr>
            <w:tcW w:w="6526" w:type="dxa"/>
          </w:tcPr>
          <w:p w:rsidR="001B74CA" w:rsidRPr="003E5043" w:rsidRDefault="001B74CA" w:rsidP="001B74CA">
            <w:pPr>
              <w:pStyle w:val="Listaszerbekezds"/>
              <w:ind w:left="440" w:hanging="283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</w:p>
          <w:p w:rsidR="001B74CA" w:rsidRPr="00016BF7" w:rsidRDefault="001B74CA" w:rsidP="001B74CA">
            <w:pPr>
              <w:ind w:left="440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F424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Keynote presentations</w:t>
            </w:r>
          </w:p>
          <w:p w:rsidR="00F77EC5" w:rsidRPr="0012670A" w:rsidRDefault="00E86F3D" w:rsidP="00B2726B">
            <w:pPr>
              <w:ind w:left="59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</w:t>
            </w:r>
            <w:r w:rsidR="00831454" w:rsidRP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</w:t>
            </w:r>
            <w:r w:rsidRP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.</w:t>
            </w:r>
            <w:proofErr w:type="spellEnd"/>
            <w:r w:rsidR="00831454" w:rsidRP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r w:rsidR="00F77EC5" w:rsidRP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Wolfram Bechtel</w:t>
            </w:r>
            <w:r w:rsidR="00E2578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,</w:t>
            </w:r>
            <w:r w:rsidR="00F77EC5" w:rsidRPr="001267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Secretary of the </w:t>
            </w:r>
            <w:r w:rsidRPr="001267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Steering </w:t>
            </w:r>
            <w:r w:rsidR="00F77EC5" w:rsidRPr="001267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Committee on Anti-Discrimination</w:t>
            </w:r>
            <w:r w:rsidRPr="001267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Diversity and Inclusion</w:t>
            </w:r>
            <w:r w:rsidR="00F77EC5" w:rsidRPr="001267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(CDADI)</w:t>
            </w:r>
            <w:r w:rsidRPr="001267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Council of Europe</w:t>
            </w:r>
            <w:r w:rsidR="00F77EC5" w:rsidRPr="001267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1B74CA" w:rsidRPr="0012670A" w:rsidRDefault="00E86F3D" w:rsidP="00B2726B">
            <w:pPr>
              <w:ind w:left="59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Dr.</w:t>
            </w:r>
            <w:proofErr w:type="spellEnd"/>
            <w:r w:rsidRP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B74CA" w:rsidRP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Adrienn</w:t>
            </w:r>
            <w:proofErr w:type="spellEnd"/>
            <w:r w:rsidR="001B74CA" w:rsidRP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Tóth-</w:t>
            </w:r>
            <w:proofErr w:type="spellStart"/>
            <w:r w:rsidR="001B74CA" w:rsidRP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Ferenci</w:t>
            </w:r>
            <w:proofErr w:type="spellEnd"/>
            <w:r w:rsidR="00E2578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, </w:t>
            </w:r>
            <w:r w:rsidRPr="001267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Hungarian delegate </w:t>
            </w:r>
            <w:r w:rsidR="001267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</w:t>
            </w:r>
            <w:r w:rsidRPr="001267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</w:t>
            </w:r>
            <w:r w:rsidR="001B74CA" w:rsidRPr="001267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CDAD</w:t>
            </w:r>
            <w:r w:rsidRPr="001267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 </w:t>
            </w:r>
          </w:p>
          <w:p w:rsidR="00E86F3D" w:rsidRPr="003E5043" w:rsidRDefault="00E86F3D" w:rsidP="00B2726B">
            <w:pPr>
              <w:pStyle w:val="Listaszerbekezds"/>
              <w:ind w:left="597" w:hanging="91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</w:p>
          <w:p w:rsidR="001B74CA" w:rsidRDefault="001B74CA" w:rsidP="0012670A">
            <w:pPr>
              <w:pStyle w:val="Listaszerbekezds"/>
              <w:ind w:left="17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F424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First panel</w:t>
            </w:r>
            <w:r w:rsidRPr="00016B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  <w:r w:rsidRPr="00016BF7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opportunities for the political participation of Hungarian youth </w:t>
            </w:r>
            <w:r w:rsidR="00E86F3D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 the neighbouring countries</w:t>
            </w:r>
          </w:p>
          <w:p w:rsidR="00B2726B" w:rsidRPr="003E5043" w:rsidRDefault="00B2726B" w:rsidP="0012670A">
            <w:pPr>
              <w:pStyle w:val="Listaszerbekezds"/>
              <w:ind w:left="171"/>
              <w:jc w:val="both"/>
              <w:rPr>
                <w:rFonts w:ascii="Times New Roman" w:hAnsi="Times New Roman" w:cs="Times New Roman"/>
                <w:i/>
                <w:szCs w:val="24"/>
                <w:lang w:val="en-GB"/>
              </w:rPr>
            </w:pPr>
          </w:p>
          <w:p w:rsidR="001B74CA" w:rsidRPr="00734E44" w:rsidRDefault="001B74CA" w:rsidP="0012670A">
            <w:pPr>
              <w:ind w:left="17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proofErr w:type="gramStart"/>
            <w:r w:rsidRPr="00734E44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Participants:</w:t>
            </w:r>
            <w:proofErr w:type="gramEnd"/>
          </w:p>
          <w:p w:rsidR="00255C85" w:rsidRPr="00734E44" w:rsidRDefault="003E5043" w:rsidP="00B2726B">
            <w:pPr>
              <w:ind w:left="597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László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Gubík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E5043">
              <w:rPr>
                <w:rFonts w:ascii="Times New Roman" w:hAnsi="Times New Roman" w:cs="Times New Roman"/>
                <w:sz w:val="24"/>
                <w:szCs w:val="24"/>
              </w:rPr>
              <w:t>Association</w:t>
            </w:r>
            <w:proofErr w:type="spellEnd"/>
            <w:r w:rsidRPr="003E5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043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3E5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043">
              <w:rPr>
                <w:rFonts w:ascii="Times New Roman" w:hAnsi="Times New Roman" w:cs="Times New Roman"/>
                <w:sz w:val="24"/>
                <w:szCs w:val="24"/>
              </w:rPr>
              <w:t>Common</w:t>
            </w:r>
            <w:proofErr w:type="spellEnd"/>
            <w:r w:rsidRPr="003E5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043">
              <w:rPr>
                <w:rFonts w:ascii="Times New Roman" w:hAnsi="Times New Roman" w:cs="Times New Roman"/>
                <w:sz w:val="24"/>
                <w:szCs w:val="24"/>
              </w:rPr>
              <w:t>Goals</w:t>
            </w:r>
            <w:proofErr w:type="spellEnd"/>
            <w:r w:rsidR="00EE07A4" w:rsidRPr="001267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07A4" w:rsidRPr="00734E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Via Nova </w:t>
            </w:r>
            <w:r w:rsidR="0012670A" w:rsidRPr="00734E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EE07A4" w:rsidRPr="00734E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Slovakia</w:t>
            </w:r>
            <w:r w:rsidR="00255C85" w:rsidRPr="00734E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B2726B" w:rsidRPr="0012670A" w:rsidRDefault="0056584B" w:rsidP="00B2726B">
            <w:pPr>
              <w:ind w:left="59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Mr </w:t>
            </w:r>
            <w:r w:rsidR="00B2726B" w:rsidRPr="002E4CF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Dávid Simon</w:t>
            </w:r>
            <w:r w:rsidR="00B2726B" w:rsidRPr="001267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Youth section of the </w:t>
            </w:r>
            <w:proofErr w:type="spellStart"/>
            <w:r w:rsidR="00B2726B" w:rsidRPr="00734E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Transcarpathian</w:t>
            </w:r>
            <w:proofErr w:type="spellEnd"/>
            <w:r w:rsidR="00B2726B" w:rsidRPr="00734E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Hungarian Cultural Association – Ukraine</w:t>
            </w:r>
            <w:r w:rsidR="00B2726B" w:rsidRPr="001267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D66B76" w:rsidRDefault="0056584B" w:rsidP="00B2726B">
            <w:pPr>
              <w:ind w:left="59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2726B" w:rsidRPr="001267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Dóra </w:t>
            </w:r>
            <w:r w:rsidR="00EE07A4" w:rsidRPr="0012670A">
              <w:rPr>
                <w:rFonts w:ascii="Times New Roman" w:hAnsi="Times New Roman" w:cs="Times New Roman"/>
                <w:i/>
                <w:sz w:val="24"/>
                <w:szCs w:val="24"/>
              </w:rPr>
              <w:t>Szilágyi</w:t>
            </w:r>
            <w:r w:rsidR="00EE07A4" w:rsidRPr="001267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07A4" w:rsidRPr="00734E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Vice-president</w:t>
            </w:r>
            <w:r w:rsidR="00E86F3D" w:rsidRPr="00734E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Youth section of the </w:t>
            </w:r>
            <w:r w:rsidR="00EE07A4" w:rsidRPr="00734E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Democratic Alliance of Hungarians in Romania</w:t>
            </w:r>
          </w:p>
          <w:p w:rsidR="001B74CA" w:rsidRPr="0012670A" w:rsidRDefault="003E5043" w:rsidP="00B2726B">
            <w:pPr>
              <w:ind w:left="59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Attila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Edmár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D66B76" w:rsidRPr="003E5043">
              <w:rPr>
                <w:rFonts w:ascii="Times New Roman" w:hAnsi="Times New Roman" w:cs="Times New Roman"/>
                <w:sz w:val="24"/>
                <w:szCs w:val="24"/>
              </w:rPr>
              <w:t>Hungarian</w:t>
            </w:r>
            <w:proofErr w:type="spellEnd"/>
            <w:r w:rsidR="00D66B76" w:rsidRPr="003E5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6B76" w:rsidRPr="003E5043">
              <w:rPr>
                <w:rFonts w:ascii="Times New Roman" w:hAnsi="Times New Roman" w:cs="Times New Roman"/>
                <w:sz w:val="24"/>
                <w:szCs w:val="24"/>
              </w:rPr>
              <w:t>Youth</w:t>
            </w:r>
            <w:proofErr w:type="spellEnd"/>
            <w:r w:rsidR="00D66B76" w:rsidRPr="003E5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6B76" w:rsidRPr="003E5043">
              <w:rPr>
                <w:rFonts w:ascii="Times New Roman" w:hAnsi="Times New Roman" w:cs="Times New Roman"/>
                <w:sz w:val="24"/>
                <w:szCs w:val="24"/>
              </w:rPr>
              <w:t>Conference</w:t>
            </w:r>
            <w:proofErr w:type="spellEnd"/>
            <w:r w:rsidR="00D66B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D66B76" w:rsidRPr="00D66B76">
              <w:rPr>
                <w:rFonts w:ascii="Times New Roman" w:hAnsi="Times New Roman" w:cs="Times New Roman"/>
                <w:sz w:val="24"/>
                <w:szCs w:val="24"/>
              </w:rPr>
              <w:t>Hungary</w:t>
            </w:r>
            <w:r w:rsidR="00E86F3D" w:rsidRPr="00D66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7A4" w:rsidRPr="00D66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E6A" w:rsidRDefault="00E86F3D" w:rsidP="0012670A">
            <w:pPr>
              <w:ind w:left="17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74CB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Moderator: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1B74CA" w:rsidRDefault="00E86F3D" w:rsidP="00A63CC6">
            <w:pPr>
              <w:ind w:left="59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E4CF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Dr.</w:t>
            </w:r>
            <w:proofErr w:type="spellEnd"/>
            <w:r w:rsidRPr="002E4CF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E4CF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Gergő</w:t>
            </w:r>
            <w:proofErr w:type="spellEnd"/>
            <w:r w:rsidRPr="002E4CF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E4CF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Kocsis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Head of UN Department, Ministry of Foreign Affairs and Trade of Hungary </w:t>
            </w:r>
          </w:p>
          <w:p w:rsidR="003E5043" w:rsidRPr="003E5043" w:rsidRDefault="003E5043" w:rsidP="00A63CC6">
            <w:pPr>
              <w:ind w:left="597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984" w:type="dxa"/>
          </w:tcPr>
          <w:p w:rsidR="001B74CA" w:rsidRDefault="0012670A" w:rsidP="001B74C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1B74CA" w:rsidRPr="00016BF7" w:rsidRDefault="001B74CA" w:rsidP="00E86F3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75BD8" w:rsidRPr="00016BF7" w:rsidTr="00016BF7">
        <w:tc>
          <w:tcPr>
            <w:tcW w:w="1135" w:type="dxa"/>
          </w:tcPr>
          <w:p w:rsidR="001F314B" w:rsidRPr="00016BF7" w:rsidRDefault="001F314B" w:rsidP="00700E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75BD8" w:rsidRPr="00016BF7" w:rsidRDefault="00C34159" w:rsidP="00700E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6B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12:30</w:t>
            </w:r>
            <w:r w:rsidR="004C3ACB" w:rsidRPr="00016B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pm</w:t>
            </w:r>
          </w:p>
        </w:tc>
        <w:tc>
          <w:tcPr>
            <w:tcW w:w="6526" w:type="dxa"/>
          </w:tcPr>
          <w:p w:rsidR="001F314B" w:rsidRPr="00016BF7" w:rsidRDefault="001F314B" w:rsidP="002E075B">
            <w:pPr>
              <w:ind w:left="440" w:hanging="28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75BD8" w:rsidRPr="00016BF7" w:rsidRDefault="004C3ACB" w:rsidP="002E075B">
            <w:pPr>
              <w:ind w:left="440" w:hanging="283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16BF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Lunch Break</w:t>
            </w:r>
          </w:p>
          <w:p w:rsidR="001F314B" w:rsidRPr="00016BF7" w:rsidRDefault="001F314B" w:rsidP="002E075B">
            <w:pPr>
              <w:ind w:left="440" w:hanging="28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:rsidR="00975BD8" w:rsidRPr="00016BF7" w:rsidRDefault="00975BD8" w:rsidP="00700E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75BD8" w:rsidRPr="00016BF7" w:rsidTr="00016BF7">
        <w:trPr>
          <w:trHeight w:val="5166"/>
        </w:trPr>
        <w:tc>
          <w:tcPr>
            <w:tcW w:w="1135" w:type="dxa"/>
          </w:tcPr>
          <w:p w:rsidR="00640DF3" w:rsidRPr="00016BF7" w:rsidRDefault="00640DF3" w:rsidP="00700E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6B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975BD8" w:rsidRPr="00016BF7" w:rsidRDefault="00C34159" w:rsidP="004C3AC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6B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1:30</w:t>
            </w:r>
            <w:r w:rsidR="004C3ACB" w:rsidRPr="00016B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pm</w:t>
            </w:r>
          </w:p>
        </w:tc>
        <w:tc>
          <w:tcPr>
            <w:tcW w:w="6526" w:type="dxa"/>
          </w:tcPr>
          <w:p w:rsidR="0012670A" w:rsidRDefault="0012670A" w:rsidP="00255C85">
            <w:pPr>
              <w:ind w:left="454" w:hanging="28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C3ACB" w:rsidRPr="00016BF7" w:rsidRDefault="004C3ACB" w:rsidP="0012670A">
            <w:pPr>
              <w:ind w:left="17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6BF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Keynote presentations</w:t>
            </w:r>
            <w:r w:rsidRPr="00016B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  <w:p w:rsidR="0012670A" w:rsidRDefault="00831454" w:rsidP="00B2726B">
            <w:pPr>
              <w:ind w:left="59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Ms </w:t>
            </w:r>
            <w:r w:rsidR="001B74CA" w:rsidRP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Pia Šlogar</w:t>
            </w:r>
            <w:r w:rsidR="001B74CA" w:rsidRPr="001267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071E6B" w:rsidRPr="00071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co-chair of the Programming Committee on Youth, and External Representative of Youth of European Nationalities (YEN)</w:t>
            </w:r>
            <w:r w:rsidR="001B74CA" w:rsidRPr="001267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071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and </w:t>
            </w:r>
            <w:r w:rsidR="00071E6B" w:rsidRPr="00071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member of the Advisory Council on Youth</w:t>
            </w:r>
          </w:p>
          <w:p w:rsidR="0012670A" w:rsidRPr="00D66B76" w:rsidRDefault="005D7603" w:rsidP="00B2726B">
            <w:pPr>
              <w:ind w:left="59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Mr </w:t>
            </w:r>
            <w:r w:rsidR="001B74CA" w:rsidRP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Imre Ritter</w:t>
            </w:r>
            <w:r w:rsidRP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, </w:t>
            </w:r>
            <w:r w:rsidR="00D66B76" w:rsidRPr="00D66B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Chairman of the Committee on National Minorities in Hungary, </w:t>
            </w:r>
            <w:r w:rsidR="0012670A" w:rsidRPr="00D66B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Hungarian National Assembly</w:t>
            </w:r>
          </w:p>
          <w:p w:rsidR="0012670A" w:rsidRDefault="0012670A" w:rsidP="0012670A">
            <w:pPr>
              <w:ind w:left="17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1B74CA" w:rsidRPr="00016BF7" w:rsidRDefault="001B74CA" w:rsidP="0012670A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F424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Second panel</w:t>
            </w:r>
            <w:r w:rsidRPr="00016B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  <w:r w:rsidR="0012670A" w:rsidRP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Po</w:t>
            </w:r>
            <w:r w:rsid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litical part</w:t>
            </w:r>
            <w:r w:rsidRPr="00016BF7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</w:t>
            </w:r>
            <w:r w:rsid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cipation </w:t>
            </w:r>
            <w:r w:rsidRPr="00016BF7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of </w:t>
            </w:r>
            <w:r w:rsid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national minority youth in Hungary </w:t>
            </w:r>
          </w:p>
          <w:p w:rsidR="001B74CA" w:rsidRPr="00016BF7" w:rsidRDefault="001B74CA" w:rsidP="00255C85">
            <w:pPr>
              <w:ind w:left="454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1B74CA" w:rsidRPr="00B2726B" w:rsidRDefault="001B74CA" w:rsidP="00255C85">
            <w:pPr>
              <w:ind w:left="454" w:hanging="28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B2726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Participants:</w:t>
            </w:r>
          </w:p>
          <w:p w:rsidR="002E4CFE" w:rsidRDefault="0056584B" w:rsidP="00B2726B">
            <w:pPr>
              <w:ind w:left="59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Ms </w:t>
            </w:r>
            <w:proofErr w:type="spellStart"/>
            <w:r w:rsidR="00EE07A4" w:rsidRP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Blanka</w:t>
            </w:r>
            <w:proofErr w:type="spellEnd"/>
            <w:r w:rsidR="00EE07A4" w:rsidRP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E07A4" w:rsidRP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Jordán</w:t>
            </w:r>
            <w:proofErr w:type="spellEnd"/>
            <w:r w:rsidR="00EE07A4" w:rsidRPr="001267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2E4C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="00EE07A4" w:rsidRPr="001267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resident</w:t>
            </w:r>
            <w:r w:rsidR="0012670A" w:rsidRPr="001267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="00A80A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2E4C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German Youth Association in Hungary </w:t>
            </w:r>
            <w:r w:rsidR="0012670A" w:rsidRPr="001267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2E4CFE" w:rsidRPr="0012670A" w:rsidRDefault="0056584B" w:rsidP="00B2726B">
            <w:pPr>
              <w:ind w:left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5C85" w:rsidRPr="0012670A">
              <w:rPr>
                <w:rFonts w:ascii="Times New Roman" w:hAnsi="Times New Roman" w:cs="Times New Roman"/>
                <w:i/>
                <w:sz w:val="24"/>
                <w:szCs w:val="24"/>
              </w:rPr>
              <w:t>Milán Kovács</w:t>
            </w:r>
            <w:r w:rsidR="00255C85" w:rsidRPr="001267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E4CFE">
              <w:rPr>
                <w:rFonts w:ascii="Times New Roman" w:hAnsi="Times New Roman" w:cs="Times New Roman"/>
                <w:sz w:val="24"/>
                <w:szCs w:val="24"/>
              </w:rPr>
              <w:t>Croatian</w:t>
            </w:r>
            <w:proofErr w:type="spellEnd"/>
            <w:r w:rsidR="002E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A4F"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  <w:proofErr w:type="spellStart"/>
            <w:r w:rsidR="002E4CFE">
              <w:rPr>
                <w:rFonts w:ascii="Times New Roman" w:hAnsi="Times New Roman" w:cs="Times New Roman"/>
                <w:sz w:val="24"/>
                <w:szCs w:val="24"/>
              </w:rPr>
              <w:t>Self-Government</w:t>
            </w:r>
            <w:proofErr w:type="spellEnd"/>
            <w:r w:rsidR="002E4CFE">
              <w:rPr>
                <w:rFonts w:ascii="Times New Roman" w:hAnsi="Times New Roman" w:cs="Times New Roman"/>
                <w:sz w:val="24"/>
                <w:szCs w:val="24"/>
              </w:rPr>
              <w:t xml:space="preserve"> in Hungary </w:t>
            </w:r>
          </w:p>
          <w:p w:rsidR="002E4CFE" w:rsidRPr="00A80A4F" w:rsidRDefault="0056584B" w:rsidP="00B2726B">
            <w:pPr>
              <w:ind w:left="59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Mr </w:t>
            </w:r>
            <w:proofErr w:type="spellStart"/>
            <w:r w:rsidR="002E4CF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Bence</w:t>
            </w:r>
            <w:proofErr w:type="spellEnd"/>
            <w:r w:rsidR="002E4CF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E4CF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Szeljak</w:t>
            </w:r>
            <w:proofErr w:type="spellEnd"/>
            <w:r w:rsidR="002E4CFE" w:rsidRPr="00A80A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="00A80A4F" w:rsidRPr="00A80A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President, Slovak Youth Association in Hungary </w:t>
            </w:r>
          </w:p>
          <w:p w:rsidR="00B2726B" w:rsidRPr="0056584B" w:rsidRDefault="0056584B" w:rsidP="00B2726B">
            <w:pPr>
              <w:ind w:left="59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Mr </w:t>
            </w:r>
            <w:r w:rsidR="003E504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Domokos Péter </w:t>
            </w:r>
            <w:proofErr w:type="spellStart"/>
            <w:r w:rsidR="003E504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Kovács</w:t>
            </w:r>
            <w:proofErr w:type="spellEnd"/>
            <w:r w:rsidR="00EE07A4" w:rsidRP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, </w:t>
            </w:r>
            <w:r w:rsidR="003E50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presidential representative</w:t>
            </w:r>
            <w:r w:rsidR="00EE07A4" w:rsidRPr="001267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</w:t>
            </w:r>
            <w:r w:rsidR="00B272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National Youth Council</w:t>
            </w:r>
          </w:p>
          <w:p w:rsidR="009A7E6A" w:rsidRDefault="002E4CFE" w:rsidP="00B2726B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7100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Moderator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</w:p>
          <w:p w:rsidR="00C34159" w:rsidRPr="0012670A" w:rsidRDefault="00462961" w:rsidP="00B2726B">
            <w:pPr>
              <w:ind w:left="59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Mr </w:t>
            </w:r>
            <w:proofErr w:type="spellStart"/>
            <w:r w:rsidR="002E4CFE" w:rsidRPr="002E4CF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Richárd</w:t>
            </w:r>
            <w:proofErr w:type="spellEnd"/>
            <w:r w:rsidR="002E4CFE" w:rsidRPr="002E4CF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E4CFE" w:rsidRPr="002E4CF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Tircsi</w:t>
            </w:r>
            <w:proofErr w:type="spellEnd"/>
            <w:r w:rsidR="002E4CF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, </w:t>
            </w:r>
            <w:r w:rsidR="002E4CFE" w:rsidRPr="00255C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Head of Department</w:t>
            </w:r>
            <w:r w:rsidR="002E4C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9A7E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Department of Nationalities, </w:t>
            </w:r>
            <w:r w:rsidR="002E4CFE" w:rsidRPr="00255C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State Secretariat for Church and Nationality</w:t>
            </w:r>
            <w:r w:rsidR="009A7E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Relations, </w:t>
            </w:r>
            <w:r w:rsidR="002E4CFE" w:rsidRPr="00255C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Prime Minister's Office</w:t>
            </w:r>
          </w:p>
          <w:p w:rsidR="00EE07A4" w:rsidRPr="00016BF7" w:rsidRDefault="00EE07A4" w:rsidP="00EE07A4">
            <w:pPr>
              <w:pStyle w:val="Listaszerbekezds"/>
              <w:ind w:left="4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:rsidR="00975BD8" w:rsidRPr="00016BF7" w:rsidRDefault="00975BD8" w:rsidP="00700E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F71002" w:rsidRDefault="00F71002" w:rsidP="00700E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55C85" w:rsidRDefault="00255C85" w:rsidP="00700E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F71002" w:rsidRDefault="00F71002" w:rsidP="00700E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F71002" w:rsidRDefault="00F71002" w:rsidP="00700E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F71002" w:rsidRPr="00016BF7" w:rsidRDefault="00F71002" w:rsidP="00255C8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75BD8" w:rsidRPr="00016BF7" w:rsidTr="00016BF7">
        <w:tc>
          <w:tcPr>
            <w:tcW w:w="1135" w:type="dxa"/>
          </w:tcPr>
          <w:p w:rsidR="001F314B" w:rsidRPr="00016BF7" w:rsidRDefault="001F314B" w:rsidP="00700E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75BD8" w:rsidRPr="00016BF7" w:rsidRDefault="002E075B" w:rsidP="00700E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6B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C34159" w:rsidRPr="00016B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:30</w:t>
            </w:r>
            <w:r w:rsidRPr="00016B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pm</w:t>
            </w:r>
          </w:p>
          <w:p w:rsidR="001F314B" w:rsidRPr="00016BF7" w:rsidRDefault="001F314B" w:rsidP="00700E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526" w:type="dxa"/>
          </w:tcPr>
          <w:p w:rsidR="001F314B" w:rsidRPr="00016BF7" w:rsidRDefault="001F314B" w:rsidP="00700E95">
            <w:pPr>
              <w:ind w:left="426" w:hanging="28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E075B" w:rsidRPr="00016BF7" w:rsidRDefault="002E075B" w:rsidP="002E075B">
            <w:pPr>
              <w:ind w:left="426" w:hanging="283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16BF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Closing remarks</w:t>
            </w:r>
          </w:p>
          <w:p w:rsidR="00F335BB" w:rsidRPr="002E4CFE" w:rsidRDefault="00F335BB" w:rsidP="00B2726B">
            <w:pPr>
              <w:ind w:left="738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Mr </w:t>
            </w:r>
            <w:proofErr w:type="spellStart"/>
            <w:r w:rsidRP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Ferenc</w:t>
            </w:r>
            <w:proofErr w:type="spellEnd"/>
            <w:r w:rsidRP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267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Kalmár</w:t>
            </w:r>
            <w:proofErr w:type="spellEnd"/>
            <w:r w:rsidR="002E4CF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, </w:t>
            </w:r>
            <w:r w:rsidRPr="002E4C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 envoy of the Minister for Developing Neighbourhood Policy of Hungary</w:t>
            </w:r>
            <w:r w:rsidR="0012670A" w:rsidRPr="002E4C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Ministry of </w:t>
            </w:r>
            <w:r w:rsidR="002E4CFE" w:rsidRPr="002E4C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  <w:r w:rsidR="0012670A" w:rsidRPr="002E4C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oreign Affairs</w:t>
            </w:r>
            <w:r w:rsidR="002E4CFE" w:rsidRPr="002E4C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Trade</w:t>
            </w:r>
            <w:r w:rsidR="0012670A" w:rsidRPr="002E4C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F335BB" w:rsidRPr="00016BF7" w:rsidRDefault="00F335BB" w:rsidP="00DC1178">
            <w:pPr>
              <w:ind w:left="738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:rsidR="00975BD8" w:rsidRPr="00016BF7" w:rsidRDefault="00975BD8" w:rsidP="00700E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700E95" w:rsidRPr="00016BF7" w:rsidRDefault="00700E95" w:rsidP="00F71002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700E95" w:rsidRPr="00016BF7" w:rsidSect="003E5043">
      <w:footerReference w:type="default" r:id="rId9"/>
      <w:pgSz w:w="11906" w:h="16838"/>
      <w:pgMar w:top="1418" w:right="1417" w:bottom="993" w:left="1417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777" w:rsidRDefault="00E66777" w:rsidP="00700E95">
      <w:pPr>
        <w:spacing w:after="0" w:line="240" w:lineRule="auto"/>
      </w:pPr>
      <w:r>
        <w:separator/>
      </w:r>
    </w:p>
  </w:endnote>
  <w:endnote w:type="continuationSeparator" w:id="0">
    <w:p w:rsidR="00E66777" w:rsidRDefault="00E66777" w:rsidP="00700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CE 35 Thin">
    <w:altName w:val="Arial"/>
    <w:charset w:val="EE"/>
    <w:family w:val="auto"/>
    <w:pitch w:val="variable"/>
    <w:sig w:usb0="8000002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E95" w:rsidRPr="00147225" w:rsidRDefault="005A3151" w:rsidP="00700E95">
    <w:pPr>
      <w:pStyle w:val="llb"/>
      <w:pBdr>
        <w:top w:val="single" w:sz="4" w:space="1" w:color="auto"/>
      </w:pBdr>
      <w:jc w:val="center"/>
      <w:rPr>
        <w:rFonts w:ascii="Helvetica CE 35 Thin" w:hAnsi="Helvetica CE 35 Thin"/>
        <w:color w:val="84888B"/>
        <w:sz w:val="16"/>
        <w:szCs w:val="16"/>
      </w:rPr>
    </w:pPr>
    <w:r>
      <w:rPr>
        <w:rFonts w:ascii="Helvetica CE 35 Thin" w:hAnsi="Helvetica CE 35 Thin"/>
        <w:color w:val="84888B"/>
        <w:sz w:val="16"/>
        <w:szCs w:val="16"/>
      </w:rPr>
      <w:t>Bem rakpart 47, Budapest 1027</w:t>
    </w:r>
    <w:r w:rsidR="00700E95" w:rsidRPr="00147225">
      <w:rPr>
        <w:rFonts w:ascii="Helvetica CE 35 Thin" w:hAnsi="Helvetica CE 35 Thin"/>
        <w:color w:val="84888B"/>
        <w:sz w:val="16"/>
        <w:szCs w:val="16"/>
      </w:rPr>
      <w:t xml:space="preserve"> </w:t>
    </w:r>
    <w:r w:rsidR="00700E95" w:rsidRPr="00147225">
      <w:rPr>
        <w:rFonts w:cs="Times New Roman"/>
        <w:color w:val="999999"/>
        <w:sz w:val="18"/>
        <w:szCs w:val="18"/>
      </w:rPr>
      <w:t>▪</w:t>
    </w:r>
    <w:r w:rsidR="00700E95" w:rsidRPr="00147225">
      <w:rPr>
        <w:rFonts w:ascii="Helvetica CE 35 Thin" w:hAnsi="Helvetica CE 35 Thin"/>
        <w:color w:val="84888B"/>
        <w:sz w:val="16"/>
        <w:szCs w:val="16"/>
      </w:rPr>
      <w:t xml:space="preserve"> </w:t>
    </w:r>
    <w:proofErr w:type="spellStart"/>
    <w:r>
      <w:rPr>
        <w:rFonts w:ascii="Helvetica CE 35 Thin" w:hAnsi="Helvetica CE 35 Thin"/>
        <w:color w:val="84888B"/>
        <w:sz w:val="16"/>
        <w:szCs w:val="16"/>
      </w:rPr>
      <w:t>Phone</w:t>
    </w:r>
    <w:proofErr w:type="spellEnd"/>
    <w:r>
      <w:rPr>
        <w:rFonts w:ascii="Helvetica CE 35 Thin" w:hAnsi="Helvetica CE 35 Thin"/>
        <w:color w:val="84888B"/>
        <w:sz w:val="16"/>
        <w:szCs w:val="16"/>
      </w:rPr>
      <w:t>: (+3</w:t>
    </w:r>
    <w:r w:rsidR="00700E95" w:rsidRPr="00147225">
      <w:rPr>
        <w:rFonts w:ascii="Helvetica CE 35 Thin" w:hAnsi="Helvetica CE 35 Thin"/>
        <w:color w:val="84888B"/>
        <w:sz w:val="16"/>
        <w:szCs w:val="16"/>
      </w:rPr>
      <w:t xml:space="preserve">6 1) 458 1105; -1135 </w:t>
    </w:r>
    <w:r w:rsidR="00700E95" w:rsidRPr="00147225">
      <w:rPr>
        <w:rFonts w:cs="Times New Roman"/>
        <w:color w:val="999999"/>
        <w:sz w:val="18"/>
        <w:szCs w:val="18"/>
      </w:rPr>
      <w:t>▪</w:t>
    </w:r>
    <w:r w:rsidR="00700E95" w:rsidRPr="00147225">
      <w:rPr>
        <w:rFonts w:ascii="Helvetica CE 35 Thin" w:hAnsi="Helvetica CE 35 Thin"/>
        <w:color w:val="84888B"/>
        <w:sz w:val="16"/>
        <w:szCs w:val="16"/>
      </w:rPr>
      <w:t xml:space="preserve"> E-mail: bpnf@mfa.gov.hu</w:t>
    </w:r>
  </w:p>
  <w:p w:rsidR="00700E95" w:rsidRPr="00DA0C16" w:rsidRDefault="00700E95" w:rsidP="00700E95">
    <w:pPr>
      <w:pStyle w:val="llb"/>
      <w:framePr w:w="1355" w:h="536" w:hRule="exact" w:wrap="around" w:vAnchor="page" w:hAnchor="page" w:xAlign="center" w:y="16299"/>
      <w:jc w:val="center"/>
      <w:rPr>
        <w:rStyle w:val="Oldalszm"/>
        <w:rFonts w:cs="Times New Roman"/>
        <w:sz w:val="16"/>
        <w:szCs w:val="16"/>
      </w:rPr>
    </w:pPr>
    <w:r w:rsidRPr="00DA0C16">
      <w:rPr>
        <w:rStyle w:val="Oldalszm"/>
        <w:rFonts w:cs="Times New Roman"/>
        <w:sz w:val="16"/>
        <w:szCs w:val="16"/>
      </w:rPr>
      <w:t xml:space="preserve">– </w:t>
    </w:r>
    <w:r w:rsidRPr="00DA0C16">
      <w:rPr>
        <w:rStyle w:val="Oldalszm"/>
        <w:rFonts w:cs="Times New Roman"/>
        <w:sz w:val="16"/>
        <w:szCs w:val="16"/>
      </w:rPr>
      <w:fldChar w:fldCharType="begin"/>
    </w:r>
    <w:r w:rsidRPr="00DA0C16">
      <w:rPr>
        <w:rStyle w:val="Oldalszm"/>
        <w:rFonts w:cs="Times New Roman"/>
        <w:sz w:val="16"/>
        <w:szCs w:val="16"/>
      </w:rPr>
      <w:instrText xml:space="preserve">PAGE  </w:instrText>
    </w:r>
    <w:r w:rsidRPr="00DA0C16">
      <w:rPr>
        <w:rStyle w:val="Oldalszm"/>
        <w:rFonts w:cs="Times New Roman"/>
        <w:sz w:val="16"/>
        <w:szCs w:val="16"/>
      </w:rPr>
      <w:fldChar w:fldCharType="separate"/>
    </w:r>
    <w:r w:rsidR="003E5043">
      <w:rPr>
        <w:rStyle w:val="Oldalszm"/>
        <w:rFonts w:cs="Times New Roman"/>
        <w:noProof/>
        <w:sz w:val="16"/>
        <w:szCs w:val="16"/>
      </w:rPr>
      <w:t>1</w:t>
    </w:r>
    <w:r w:rsidRPr="00DA0C16">
      <w:rPr>
        <w:rStyle w:val="Oldalszm"/>
        <w:rFonts w:cs="Times New Roman"/>
        <w:sz w:val="16"/>
        <w:szCs w:val="16"/>
      </w:rPr>
      <w:fldChar w:fldCharType="end"/>
    </w:r>
    <w:r w:rsidRPr="00DA0C16">
      <w:rPr>
        <w:rStyle w:val="Oldalszm"/>
        <w:rFonts w:cs="Times New Roman"/>
        <w:sz w:val="16"/>
        <w:szCs w:val="16"/>
      </w:rPr>
      <w:t xml:space="preserve"> –</w:t>
    </w:r>
  </w:p>
  <w:p w:rsidR="00700E95" w:rsidRDefault="00700E95" w:rsidP="00700E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777" w:rsidRDefault="00E66777" w:rsidP="00700E95">
      <w:pPr>
        <w:spacing w:after="0" w:line="240" w:lineRule="auto"/>
      </w:pPr>
      <w:r>
        <w:separator/>
      </w:r>
    </w:p>
  </w:footnote>
  <w:footnote w:type="continuationSeparator" w:id="0">
    <w:p w:rsidR="00E66777" w:rsidRDefault="00E66777" w:rsidP="00700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527"/>
    <w:multiLevelType w:val="hybridMultilevel"/>
    <w:tmpl w:val="5020405C"/>
    <w:lvl w:ilvl="0" w:tplc="040E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" w15:restartNumberingAfterBreak="0">
    <w:nsid w:val="086B248C"/>
    <w:multiLevelType w:val="hybridMultilevel"/>
    <w:tmpl w:val="6D2C8CE8"/>
    <w:lvl w:ilvl="0" w:tplc="6E86841A">
      <w:start w:val="2023"/>
      <w:numFmt w:val="bullet"/>
      <w:lvlText w:val="-"/>
      <w:lvlJc w:val="left"/>
      <w:pPr>
        <w:ind w:left="863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" w15:restartNumberingAfterBreak="0">
    <w:nsid w:val="155506C9"/>
    <w:multiLevelType w:val="hybridMultilevel"/>
    <w:tmpl w:val="4F583E68"/>
    <w:lvl w:ilvl="0" w:tplc="9662B5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100A2"/>
    <w:multiLevelType w:val="hybridMultilevel"/>
    <w:tmpl w:val="691855E4"/>
    <w:lvl w:ilvl="0" w:tplc="15247EBC">
      <w:start w:val="2022"/>
      <w:numFmt w:val="bullet"/>
      <w:lvlText w:val="-"/>
      <w:lvlJc w:val="left"/>
      <w:pPr>
        <w:ind w:left="672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 w15:restartNumberingAfterBreak="0">
    <w:nsid w:val="2E541A88"/>
    <w:multiLevelType w:val="hybridMultilevel"/>
    <w:tmpl w:val="6F7C4ABA"/>
    <w:lvl w:ilvl="0" w:tplc="B3C04EF4">
      <w:start w:val="2023"/>
      <w:numFmt w:val="bullet"/>
      <w:lvlText w:val="-"/>
      <w:lvlJc w:val="left"/>
      <w:pPr>
        <w:ind w:left="672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 w15:restartNumberingAfterBreak="0">
    <w:nsid w:val="47C464E6"/>
    <w:multiLevelType w:val="hybridMultilevel"/>
    <w:tmpl w:val="319A6C94"/>
    <w:lvl w:ilvl="0" w:tplc="4CCA51CA">
      <w:numFmt w:val="bullet"/>
      <w:lvlText w:val="-"/>
      <w:lvlJc w:val="left"/>
      <w:pPr>
        <w:ind w:left="81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 w15:restartNumberingAfterBreak="0">
    <w:nsid w:val="48372B3C"/>
    <w:multiLevelType w:val="hybridMultilevel"/>
    <w:tmpl w:val="E0722F74"/>
    <w:lvl w:ilvl="0" w:tplc="5CE8B5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66413"/>
    <w:multiLevelType w:val="hybridMultilevel"/>
    <w:tmpl w:val="92C64388"/>
    <w:lvl w:ilvl="0" w:tplc="23721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320FD"/>
    <w:multiLevelType w:val="hybridMultilevel"/>
    <w:tmpl w:val="9926EEA6"/>
    <w:lvl w:ilvl="0" w:tplc="6E86841A">
      <w:start w:val="2023"/>
      <w:numFmt w:val="bullet"/>
      <w:lvlText w:val="-"/>
      <w:lvlJc w:val="left"/>
      <w:pPr>
        <w:ind w:left="863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9" w15:restartNumberingAfterBreak="0">
    <w:nsid w:val="67F1555A"/>
    <w:multiLevelType w:val="hybridMultilevel"/>
    <w:tmpl w:val="B83668B2"/>
    <w:lvl w:ilvl="0" w:tplc="6E86841A">
      <w:start w:val="2023"/>
      <w:numFmt w:val="bullet"/>
      <w:lvlText w:val="-"/>
      <w:lvlJc w:val="left"/>
      <w:pPr>
        <w:ind w:left="863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0" w15:restartNumberingAfterBreak="0">
    <w:nsid w:val="7B997E35"/>
    <w:multiLevelType w:val="hybridMultilevel"/>
    <w:tmpl w:val="21F07F86"/>
    <w:lvl w:ilvl="0" w:tplc="040E000F">
      <w:start w:val="1"/>
      <w:numFmt w:val="decimal"/>
      <w:lvlText w:val="%1."/>
      <w:lvlJc w:val="left"/>
      <w:pPr>
        <w:ind w:left="863" w:hanging="360"/>
      </w:pPr>
    </w:lvl>
    <w:lvl w:ilvl="1" w:tplc="040E0019" w:tentative="1">
      <w:start w:val="1"/>
      <w:numFmt w:val="lowerLetter"/>
      <w:lvlText w:val="%2."/>
      <w:lvlJc w:val="left"/>
      <w:pPr>
        <w:ind w:left="1583" w:hanging="360"/>
      </w:pPr>
    </w:lvl>
    <w:lvl w:ilvl="2" w:tplc="040E001B" w:tentative="1">
      <w:start w:val="1"/>
      <w:numFmt w:val="lowerRoman"/>
      <w:lvlText w:val="%3."/>
      <w:lvlJc w:val="right"/>
      <w:pPr>
        <w:ind w:left="2303" w:hanging="180"/>
      </w:pPr>
    </w:lvl>
    <w:lvl w:ilvl="3" w:tplc="040E000F" w:tentative="1">
      <w:start w:val="1"/>
      <w:numFmt w:val="decimal"/>
      <w:lvlText w:val="%4."/>
      <w:lvlJc w:val="left"/>
      <w:pPr>
        <w:ind w:left="3023" w:hanging="360"/>
      </w:pPr>
    </w:lvl>
    <w:lvl w:ilvl="4" w:tplc="040E0019" w:tentative="1">
      <w:start w:val="1"/>
      <w:numFmt w:val="lowerLetter"/>
      <w:lvlText w:val="%5."/>
      <w:lvlJc w:val="left"/>
      <w:pPr>
        <w:ind w:left="3743" w:hanging="360"/>
      </w:pPr>
    </w:lvl>
    <w:lvl w:ilvl="5" w:tplc="040E001B" w:tentative="1">
      <w:start w:val="1"/>
      <w:numFmt w:val="lowerRoman"/>
      <w:lvlText w:val="%6."/>
      <w:lvlJc w:val="right"/>
      <w:pPr>
        <w:ind w:left="4463" w:hanging="180"/>
      </w:pPr>
    </w:lvl>
    <w:lvl w:ilvl="6" w:tplc="040E000F" w:tentative="1">
      <w:start w:val="1"/>
      <w:numFmt w:val="decimal"/>
      <w:lvlText w:val="%7."/>
      <w:lvlJc w:val="left"/>
      <w:pPr>
        <w:ind w:left="5183" w:hanging="360"/>
      </w:pPr>
    </w:lvl>
    <w:lvl w:ilvl="7" w:tplc="040E0019" w:tentative="1">
      <w:start w:val="1"/>
      <w:numFmt w:val="lowerLetter"/>
      <w:lvlText w:val="%8."/>
      <w:lvlJc w:val="left"/>
      <w:pPr>
        <w:ind w:left="5903" w:hanging="360"/>
      </w:pPr>
    </w:lvl>
    <w:lvl w:ilvl="8" w:tplc="040E001B" w:tentative="1">
      <w:start w:val="1"/>
      <w:numFmt w:val="lowerRoman"/>
      <w:lvlText w:val="%9."/>
      <w:lvlJc w:val="right"/>
      <w:pPr>
        <w:ind w:left="6623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10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86"/>
    <w:rsid w:val="0000581E"/>
    <w:rsid w:val="00016BF7"/>
    <w:rsid w:val="00054B77"/>
    <w:rsid w:val="00071E6B"/>
    <w:rsid w:val="00074011"/>
    <w:rsid w:val="000E144F"/>
    <w:rsid w:val="000F018C"/>
    <w:rsid w:val="0012670A"/>
    <w:rsid w:val="0014594B"/>
    <w:rsid w:val="0014775E"/>
    <w:rsid w:val="001B74CA"/>
    <w:rsid w:val="001D3054"/>
    <w:rsid w:val="001F20CC"/>
    <w:rsid w:val="001F314B"/>
    <w:rsid w:val="0025060F"/>
    <w:rsid w:val="00255C85"/>
    <w:rsid w:val="0026321A"/>
    <w:rsid w:val="00265E07"/>
    <w:rsid w:val="002B3766"/>
    <w:rsid w:val="002E075B"/>
    <w:rsid w:val="002E4CFE"/>
    <w:rsid w:val="00304311"/>
    <w:rsid w:val="003A517C"/>
    <w:rsid w:val="003A6909"/>
    <w:rsid w:val="003D028A"/>
    <w:rsid w:val="003D1834"/>
    <w:rsid w:val="003E5043"/>
    <w:rsid w:val="00412648"/>
    <w:rsid w:val="00433A72"/>
    <w:rsid w:val="00441A27"/>
    <w:rsid w:val="00451BE7"/>
    <w:rsid w:val="00462961"/>
    <w:rsid w:val="004831B5"/>
    <w:rsid w:val="00485C05"/>
    <w:rsid w:val="004A7BB6"/>
    <w:rsid w:val="004C0021"/>
    <w:rsid w:val="004C3ACB"/>
    <w:rsid w:val="00540B74"/>
    <w:rsid w:val="0056584B"/>
    <w:rsid w:val="00574CBF"/>
    <w:rsid w:val="005A3151"/>
    <w:rsid w:val="005D7603"/>
    <w:rsid w:val="00640DF3"/>
    <w:rsid w:val="006B58E2"/>
    <w:rsid w:val="006C6699"/>
    <w:rsid w:val="00700E95"/>
    <w:rsid w:val="00734E44"/>
    <w:rsid w:val="00773205"/>
    <w:rsid w:val="007A6791"/>
    <w:rsid w:val="007D2363"/>
    <w:rsid w:val="007E2C4A"/>
    <w:rsid w:val="0080128F"/>
    <w:rsid w:val="00831454"/>
    <w:rsid w:val="0085458B"/>
    <w:rsid w:val="00861E49"/>
    <w:rsid w:val="00881776"/>
    <w:rsid w:val="008A34E4"/>
    <w:rsid w:val="008B1104"/>
    <w:rsid w:val="008B5172"/>
    <w:rsid w:val="008C5BCE"/>
    <w:rsid w:val="008F424D"/>
    <w:rsid w:val="008F453A"/>
    <w:rsid w:val="00927A6D"/>
    <w:rsid w:val="00975BD8"/>
    <w:rsid w:val="009A7E6A"/>
    <w:rsid w:val="009C46B8"/>
    <w:rsid w:val="009D7671"/>
    <w:rsid w:val="00A21E86"/>
    <w:rsid w:val="00A63CC6"/>
    <w:rsid w:val="00A77604"/>
    <w:rsid w:val="00A80A4F"/>
    <w:rsid w:val="00B110A9"/>
    <w:rsid w:val="00B20CE8"/>
    <w:rsid w:val="00B2726B"/>
    <w:rsid w:val="00B3389F"/>
    <w:rsid w:val="00C07728"/>
    <w:rsid w:val="00C34159"/>
    <w:rsid w:val="00C47E55"/>
    <w:rsid w:val="00C63BD1"/>
    <w:rsid w:val="00C920D7"/>
    <w:rsid w:val="00CA59B1"/>
    <w:rsid w:val="00CF6052"/>
    <w:rsid w:val="00CF7C0E"/>
    <w:rsid w:val="00D059A1"/>
    <w:rsid w:val="00D33F9F"/>
    <w:rsid w:val="00D63661"/>
    <w:rsid w:val="00D66B76"/>
    <w:rsid w:val="00DC1178"/>
    <w:rsid w:val="00DC7611"/>
    <w:rsid w:val="00DF11FD"/>
    <w:rsid w:val="00E00066"/>
    <w:rsid w:val="00E2163B"/>
    <w:rsid w:val="00E2578C"/>
    <w:rsid w:val="00E32C20"/>
    <w:rsid w:val="00E656FA"/>
    <w:rsid w:val="00E66777"/>
    <w:rsid w:val="00E82AD9"/>
    <w:rsid w:val="00E86F3D"/>
    <w:rsid w:val="00E87558"/>
    <w:rsid w:val="00EC1F6F"/>
    <w:rsid w:val="00EE07A4"/>
    <w:rsid w:val="00F01FC9"/>
    <w:rsid w:val="00F335BB"/>
    <w:rsid w:val="00F6052C"/>
    <w:rsid w:val="00F71002"/>
    <w:rsid w:val="00F77EC5"/>
    <w:rsid w:val="00FA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B400B"/>
  <w15:chartTrackingRefBased/>
  <w15:docId w15:val="{6BD300AF-3A7A-4940-A713-95D73A3F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75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75BD8"/>
    <w:pPr>
      <w:ind w:left="720"/>
      <w:contextualSpacing/>
    </w:pPr>
  </w:style>
  <w:style w:type="paragraph" w:customStyle="1" w:styleId="FEJLC">
    <w:name w:val="FEJLÉC"/>
    <w:basedOn w:val="Norml"/>
    <w:link w:val="FEJLCChar"/>
    <w:qFormat/>
    <w:rsid w:val="00700E95"/>
    <w:pPr>
      <w:spacing w:before="960" w:after="0" w:line="240" w:lineRule="auto"/>
      <w:jc w:val="center"/>
    </w:pPr>
    <w:rPr>
      <w:rFonts w:ascii="Trajan Pro" w:eastAsia="Times New Roman" w:hAnsi="Trajan Pro" w:cs="Calibri"/>
      <w:sz w:val="19"/>
      <w:szCs w:val="19"/>
      <w:lang w:eastAsia="x-none"/>
    </w:rPr>
  </w:style>
  <w:style w:type="character" w:customStyle="1" w:styleId="FEJLCChar">
    <w:name w:val="FEJLÉC Char"/>
    <w:link w:val="FEJLC"/>
    <w:rsid w:val="00700E95"/>
    <w:rPr>
      <w:rFonts w:ascii="Trajan Pro" w:eastAsia="Times New Roman" w:hAnsi="Trajan Pro" w:cs="Calibri"/>
      <w:sz w:val="19"/>
      <w:szCs w:val="19"/>
      <w:lang w:eastAsia="x-none"/>
    </w:rPr>
  </w:style>
  <w:style w:type="paragraph" w:styleId="lfej">
    <w:name w:val="header"/>
    <w:basedOn w:val="Norml"/>
    <w:link w:val="lfejChar"/>
    <w:uiPriority w:val="99"/>
    <w:unhideWhenUsed/>
    <w:rsid w:val="00700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0E95"/>
  </w:style>
  <w:style w:type="paragraph" w:styleId="llb">
    <w:name w:val="footer"/>
    <w:basedOn w:val="Norml"/>
    <w:link w:val="llbChar"/>
    <w:uiPriority w:val="99"/>
    <w:unhideWhenUsed/>
    <w:rsid w:val="00700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0E95"/>
  </w:style>
  <w:style w:type="character" w:styleId="Oldalszm">
    <w:name w:val="page number"/>
    <w:basedOn w:val="Bekezdsalapbettpusa"/>
    <w:rsid w:val="00700E95"/>
  </w:style>
  <w:style w:type="paragraph" w:styleId="Buborkszveg">
    <w:name w:val="Balloon Text"/>
    <w:basedOn w:val="Norml"/>
    <w:link w:val="BuborkszvegChar"/>
    <w:uiPriority w:val="99"/>
    <w:semiHidden/>
    <w:unhideWhenUsed/>
    <w:rsid w:val="00734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4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97041-4D3D-4E3B-BABB-8CF186D1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Marton-John Bernadett Valéria dr.</dc:creator>
  <cp:keywords/>
  <dc:description/>
  <cp:lastModifiedBy>Székely Kolos Zalán</cp:lastModifiedBy>
  <cp:revision>4</cp:revision>
  <cp:lastPrinted>2023-04-27T12:37:00Z</cp:lastPrinted>
  <dcterms:created xsi:type="dcterms:W3CDTF">2023-05-03T14:31:00Z</dcterms:created>
  <dcterms:modified xsi:type="dcterms:W3CDTF">2023-05-04T08:54:00Z</dcterms:modified>
</cp:coreProperties>
</file>